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8D" w:rsidRPr="00034B32" w:rsidRDefault="001737C4" w:rsidP="00602BF2">
      <w:pPr>
        <w:pStyle w:val="Titel"/>
        <w:widowControl w:val="0"/>
        <w:contextualSpacing w:val="0"/>
      </w:pPr>
      <w:bookmarkStart w:id="0" w:name="_GoBack"/>
      <w:bookmarkEnd w:id="0"/>
      <w:r>
        <w:t>BEKENDMAKING OPENBAAR ONDERZOEK OVER EEN AANVRAAG VAN OMGEVINGSVERGUNNING</w:t>
      </w:r>
    </w:p>
    <w:p w:rsidR="00962A8D" w:rsidRPr="008D59D5" w:rsidRDefault="00AF3176" w:rsidP="00602BF2">
      <w:pPr>
        <w:widowControl w:val="0"/>
      </w:pP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omgevingsloket: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OMV_2021186413</w:t>
            </w: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2021/00187/V</w:t>
            </w: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tabs>
                <w:tab w:val="left" w:pos="945"/>
              </w:tabs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Projectnaam omgevingsloket: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Verkaveling Steenbergstraat Zelem</w:t>
            </w: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Projectnaam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Verkaveling Steenbergstraat Zelem</w:t>
            </w: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Ligging: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Steenbergstraat 21 te 3545 Halen</w:t>
            </w:r>
          </w:p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Afdeling 71063, sectie B, perceel 945B2, 945F2, 945G2, 945K2</w:t>
            </w: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8D" w:rsidRDefault="00AF3176" w:rsidP="00602BF2">
            <w:pPr>
              <w:widowControl w:val="0"/>
              <w:ind w:left="-108"/>
              <w:rPr>
                <w:rStyle w:val="Zwaar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8D" w:rsidRDefault="00AF3176" w:rsidP="00602BF2">
            <w:pPr>
              <w:widowControl w:val="0"/>
              <w:rPr>
                <w:rStyle w:val="Zwaar"/>
              </w:rPr>
            </w:pPr>
          </w:p>
        </w:tc>
      </w:tr>
      <w:tr w:rsidR="001A34A0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Contactpersoon: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Dienst Omgeving – 013 61 81 30</w:t>
            </w:r>
          </w:p>
          <w:p w:rsidR="00BF7642" w:rsidRDefault="001737C4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ruimtelijke.ordening@halen.be</w:t>
            </w:r>
          </w:p>
        </w:tc>
      </w:tr>
    </w:tbl>
    <w:p w:rsidR="00962A8D" w:rsidRDefault="00AF3176" w:rsidP="00602BF2">
      <w:pPr>
        <w:widowControl w:val="0"/>
        <w:rPr>
          <w:lang w:val="nl-NL"/>
        </w:rPr>
      </w:pPr>
    </w:p>
    <w:p w:rsidR="00962A8D" w:rsidRPr="002C3FFC" w:rsidRDefault="001737C4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Het bestuur van </w:t>
      </w:r>
      <w:r>
        <w:rPr>
          <w:lang w:val="nl-NL"/>
        </w:rPr>
        <w:t>Halen</w:t>
      </w:r>
      <w:r w:rsidRPr="002C3FFC">
        <w:rPr>
          <w:lang w:val="nl-NL"/>
        </w:rPr>
        <w:t xml:space="preserve"> deelt mee dat door de heer Dirk Arnauts</w:t>
      </w:r>
      <w:r>
        <w:rPr>
          <w:lang w:val="nl-NL"/>
        </w:rPr>
        <w:t xml:space="preserve"> </w:t>
      </w:r>
      <w:r w:rsidRPr="002C3FFC">
        <w:rPr>
          <w:lang w:val="nl-NL"/>
        </w:rPr>
        <w:t xml:space="preserve">een </w:t>
      </w:r>
      <w:r>
        <w:rPr>
          <w:lang w:val="nl-NL"/>
        </w:rPr>
        <w:t xml:space="preserve">aanvraag voor een </w:t>
      </w:r>
      <w:r w:rsidRPr="002C3FFC">
        <w:rPr>
          <w:lang w:val="nl-NL"/>
        </w:rPr>
        <w:t>omgevingsvergunning is ingediend bij het college van burgemeester en schepenen.</w:t>
      </w:r>
    </w:p>
    <w:p w:rsidR="00962A8D" w:rsidRPr="002C3FFC" w:rsidRDefault="00AF3176" w:rsidP="00602BF2">
      <w:pPr>
        <w:widowControl w:val="0"/>
        <w:rPr>
          <w:lang w:val="nl-NL"/>
        </w:rPr>
      </w:pPr>
    </w:p>
    <w:p w:rsidR="00962A8D" w:rsidRPr="002C3FFC" w:rsidRDefault="001737C4" w:rsidP="00602BF2">
      <w:pPr>
        <w:widowControl w:val="0"/>
        <w:rPr>
          <w:lang w:val="nl-NL"/>
        </w:rPr>
      </w:pPr>
      <w:r w:rsidRPr="002C3FFC">
        <w:rPr>
          <w:lang w:val="nl-NL"/>
        </w:rPr>
        <w:t>De aanvraag heeft betrekking op een terrein met als ligging</w:t>
      </w:r>
      <w:r>
        <w:rPr>
          <w:lang w:val="nl-NL"/>
        </w:rPr>
        <w:t xml:space="preserve"> Steenbergstraat 21 te 3545 Halen</w:t>
      </w:r>
      <w:r w:rsidRPr="002C3FFC">
        <w:rPr>
          <w:lang w:val="nl-NL"/>
        </w:rPr>
        <w:t xml:space="preserve">, en met als kadastrale ligging </w:t>
      </w:r>
      <w:r>
        <w:rPr>
          <w:lang w:val="nl-NL"/>
        </w:rPr>
        <w:t>Afdeling 71063, sectie B, perceel 945B2, 945F2, 945G2, 945K2</w:t>
      </w:r>
    </w:p>
    <w:p w:rsidR="00962A8D" w:rsidRPr="002C3FFC" w:rsidRDefault="00AF3176" w:rsidP="00602BF2">
      <w:pPr>
        <w:widowControl w:val="0"/>
        <w:rPr>
          <w:lang w:val="nl-NL"/>
        </w:rPr>
      </w:pPr>
    </w:p>
    <w:p w:rsidR="00962A8D" w:rsidRDefault="001737C4" w:rsidP="00602BF2">
      <w:pPr>
        <w:widowControl w:val="0"/>
        <w:rPr>
          <w:lang w:val="nl-NL"/>
        </w:rPr>
      </w:pPr>
      <w:r>
        <w:rPr>
          <w:lang w:val="nl-NL"/>
        </w:rPr>
        <w:t>Het betreft een aanvraag tot verkaveling steenbergstraat zelem</w:t>
      </w:r>
      <w:r w:rsidRPr="002C3FFC">
        <w:rPr>
          <w:lang w:val="nl-NL"/>
        </w:rPr>
        <w:t>.</w:t>
      </w:r>
    </w:p>
    <w:p w:rsidR="00926E74" w:rsidRPr="002C3FFC" w:rsidRDefault="001737C4" w:rsidP="00602BF2">
      <w:pPr>
        <w:widowControl w:val="0"/>
        <w:rPr>
          <w:lang w:val="nl-NL"/>
        </w:rPr>
      </w:pPr>
      <w:r>
        <w:rPr>
          <w:lang w:val="nl-NL"/>
        </w:rPr>
        <w:t>Type handelingen: verkavelen van gronden.</w:t>
      </w:r>
    </w:p>
    <w:p w:rsidR="00962A8D" w:rsidRDefault="001737C4" w:rsidP="00602BF2">
      <w:pPr>
        <w:widowControl w:val="0"/>
      </w:pPr>
      <w:r>
        <w:t>Bij de aanvraag is geen milieueffectenrapport toegevoegd.</w:t>
      </w:r>
    </w:p>
    <w:p w:rsidR="00962A8D" w:rsidRDefault="001737C4" w:rsidP="00602BF2">
      <w:pPr>
        <w:widowControl w:val="0"/>
      </w:pPr>
      <w:r>
        <w:t>Bij de aanvraag is geen omgevingsveiligheidsrapport toegevoegd.</w:t>
      </w:r>
    </w:p>
    <w:p w:rsidR="00962A8D" w:rsidRDefault="00AF3176" w:rsidP="00602BF2">
      <w:pPr>
        <w:widowControl w:val="0"/>
        <w:rPr>
          <w:lang w:val="nl-NL"/>
        </w:rPr>
      </w:pPr>
    </w:p>
    <w:p w:rsidR="005B5476" w:rsidRDefault="001737C4" w:rsidP="00602BF2">
      <w:pPr>
        <w:widowControl w:val="0"/>
        <w:rPr>
          <w:lang w:val="nl-NL"/>
        </w:rPr>
      </w:pPr>
      <w:r>
        <w:rPr>
          <w:lang w:val="nl-NL"/>
        </w:rPr>
        <w:t>Er wordt voor bovenvermelde aanvraag een openbaar onderzoek georganiseerd van 21/04/2022 tot en met 20/05/2022.</w:t>
      </w:r>
    </w:p>
    <w:p w:rsidR="00962A8D" w:rsidRDefault="00AF3176" w:rsidP="00602BF2">
      <w:pPr>
        <w:widowControl w:val="0"/>
        <w:rPr>
          <w:lang w:val="nl-NL"/>
        </w:rPr>
      </w:pPr>
    </w:p>
    <w:p w:rsidR="00962A8D" w:rsidRDefault="001737C4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De aanvraag kan tot de sluiting van het openbaar onderzoek 20/05/2022, worden ingekeken via het omgevingsloket </w:t>
      </w:r>
      <w:hyperlink r:id="rId8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of op de dienst omgeving van de </w:t>
      </w:r>
      <w:r>
        <w:rPr>
          <w:lang w:val="nl-NL"/>
        </w:rPr>
        <w:t>gemeente Halen, na telefonische afspraak</w:t>
      </w:r>
      <w:r w:rsidRPr="002C3FFC">
        <w:rPr>
          <w:lang w:val="nl-NL"/>
        </w:rPr>
        <w:t>.</w:t>
      </w:r>
    </w:p>
    <w:p w:rsidR="00962A8D" w:rsidRPr="002C3FFC" w:rsidRDefault="00AF3176" w:rsidP="00602BF2">
      <w:pPr>
        <w:widowControl w:val="0"/>
        <w:rPr>
          <w:lang w:val="nl-NL"/>
        </w:rPr>
      </w:pPr>
    </w:p>
    <w:p w:rsidR="00962A8D" w:rsidRPr="002C3FFC" w:rsidRDefault="001737C4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Bezwaren of opmerkingen kan u via het omgevingsloket </w:t>
      </w:r>
      <w:hyperlink r:id="rId9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indienen of </w:t>
      </w:r>
      <w:r>
        <w:rPr>
          <w:lang w:val="nl-NL"/>
        </w:rPr>
        <w:t xml:space="preserve">schriftelijk bij </w:t>
      </w:r>
      <w:r w:rsidRPr="002C3FFC">
        <w:rPr>
          <w:lang w:val="nl-NL"/>
        </w:rPr>
        <w:t xml:space="preserve">het college van burgemeester en schepenen van de </w:t>
      </w:r>
      <w:r>
        <w:rPr>
          <w:lang w:val="nl-NL"/>
        </w:rPr>
        <w:t>gemeente Halen.</w:t>
      </w:r>
    </w:p>
    <w:p w:rsidR="00962A8D" w:rsidRDefault="00AF3176" w:rsidP="00602BF2">
      <w:pPr>
        <w:widowControl w:val="0"/>
        <w:rPr>
          <w:lang w:val="nl-NL"/>
        </w:rPr>
      </w:pPr>
    </w:p>
    <w:p w:rsidR="00962A8D" w:rsidRDefault="001737C4" w:rsidP="00602BF2">
      <w:pPr>
        <w:widowControl w:val="0"/>
        <w:rPr>
          <w:lang w:val="nl-NL"/>
        </w:rPr>
      </w:pPr>
      <w:r>
        <w:rPr>
          <w:lang w:val="nl-NL"/>
        </w:rPr>
        <w:t>21/04/2022, Halen</w:t>
      </w:r>
    </w:p>
    <w:p w:rsidR="007735F9" w:rsidRDefault="007735F9" w:rsidP="00602BF2">
      <w:pPr>
        <w:widowControl w:val="0"/>
        <w:rPr>
          <w:lang w:val="nl-NL"/>
        </w:rPr>
      </w:pPr>
      <w:r>
        <w:rPr>
          <w:lang w:val="nl-NL"/>
        </w:rPr>
        <w:t>Algemeen directeur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burgemeester</w:t>
      </w:r>
    </w:p>
    <w:p w:rsidR="007735F9" w:rsidRDefault="007735F9" w:rsidP="00602BF2">
      <w:pPr>
        <w:widowControl w:val="0"/>
        <w:rPr>
          <w:lang w:val="nl-NL"/>
        </w:rPr>
      </w:pPr>
    </w:p>
    <w:p w:rsidR="007735F9" w:rsidRDefault="007735F9" w:rsidP="00602BF2">
      <w:pPr>
        <w:widowControl w:val="0"/>
        <w:rPr>
          <w:lang w:val="nl-NL"/>
        </w:rPr>
      </w:pPr>
    </w:p>
    <w:p w:rsidR="007735F9" w:rsidRDefault="007735F9" w:rsidP="00602BF2">
      <w:pPr>
        <w:widowControl w:val="0"/>
        <w:rPr>
          <w:lang w:val="nl-NL"/>
        </w:rPr>
      </w:pPr>
    </w:p>
    <w:p w:rsidR="007735F9" w:rsidRDefault="007735F9" w:rsidP="00602BF2">
      <w:pPr>
        <w:widowControl w:val="0"/>
        <w:rPr>
          <w:lang w:val="nl-NL"/>
        </w:rPr>
      </w:pPr>
    </w:p>
    <w:p w:rsidR="007735F9" w:rsidRPr="002C3FFC" w:rsidRDefault="007735F9" w:rsidP="00602BF2">
      <w:pPr>
        <w:widowControl w:val="0"/>
        <w:rPr>
          <w:lang w:val="nl-NL"/>
        </w:rPr>
      </w:pPr>
      <w:r>
        <w:rPr>
          <w:lang w:val="nl-NL"/>
        </w:rPr>
        <w:t>Ingrid Vrancken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Erik Van Roelen</w:t>
      </w:r>
    </w:p>
    <w:sectPr w:rsidR="007735F9" w:rsidRPr="002C3FFC" w:rsidSect="00962A8D">
      <w:headerReference w:type="default" r:id="rId10"/>
      <w:headerReference w:type="first" r:id="rId11"/>
      <w:footerReference w:type="first" r:id="rId12"/>
      <w:pgSz w:w="11906" w:h="16838"/>
      <w:pgMar w:top="28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C4" w:rsidRDefault="001737C4">
      <w:pPr>
        <w:spacing w:line="240" w:lineRule="auto"/>
      </w:pPr>
      <w:r>
        <w:separator/>
      </w:r>
    </w:p>
  </w:endnote>
  <w:endnote w:type="continuationSeparator" w:id="0">
    <w:p w:rsidR="001737C4" w:rsidRDefault="0017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34" w:rsidRPr="00402D34" w:rsidRDefault="00AF3176" w:rsidP="00402D34">
    <w:pPr>
      <w:pStyle w:val="Normal0"/>
      <w:autoSpaceDE w:val="0"/>
      <w:autoSpaceDN w:val="0"/>
      <w:adjustRightInd w:val="0"/>
      <w:spacing w:after="120" w:line="240" w:lineRule="auto"/>
      <w:rPr>
        <w:rFonts w:cs="Times New Roman"/>
        <w:sz w:val="24"/>
        <w:szCs w:val="24"/>
      </w:rPr>
    </w:pPr>
  </w:p>
  <w:p w:rsidR="00402D34" w:rsidRPr="00402D34" w:rsidRDefault="001737C4" w:rsidP="00402D34">
    <w:pPr>
      <w:pStyle w:val="Normal0"/>
      <w:widowControl w:val="0"/>
      <w:autoSpaceDE w:val="0"/>
      <w:autoSpaceDN w:val="0"/>
      <w:adjustRightInd w:val="0"/>
      <w:spacing w:line="240" w:lineRule="auto"/>
      <w:jc w:val="center"/>
      <w:rPr>
        <w:rFonts w:cs="Times New Roman"/>
        <w:sz w:val="24"/>
        <w:szCs w:val="24"/>
      </w:rPr>
    </w:pPr>
    <w:r w:rsidRPr="00402D34">
      <w:rPr>
        <w:rFonts w:ascii="Century Gothic" w:cs="Times New Roman"/>
        <w:b/>
        <w:sz w:val="24"/>
        <w:szCs w:val="24"/>
      </w:rPr>
      <w:t>stad HALEN</w:t>
    </w:r>
    <w:r w:rsidRPr="00402D34">
      <w:rPr>
        <w:rFonts w:ascii="Century Gothic" w:cs="Times New Roman"/>
        <w:sz w:val="24"/>
        <w:szCs w:val="24"/>
      </w:rPr>
      <w:t xml:space="preserve"> . Markt 14 . 3545 Halen . T +32 13 61 81 20 . </w:t>
    </w:r>
    <w:r w:rsidRPr="00402D34">
      <w:rPr>
        <w:rFonts w:ascii="Century Gothic" w:cs="Times New Roman"/>
        <w:color w:val="0066FF"/>
        <w:sz w:val="24"/>
        <w:szCs w:val="24"/>
      </w:rPr>
      <w:t>www.halen.be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C4" w:rsidRDefault="001737C4">
      <w:pPr>
        <w:spacing w:line="240" w:lineRule="auto"/>
      </w:pPr>
      <w:r>
        <w:separator/>
      </w:r>
    </w:p>
  </w:footnote>
  <w:footnote w:type="continuationSeparator" w:id="0">
    <w:p w:rsidR="001737C4" w:rsidRDefault="00173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</w:sdtPr>
    <w:sdtEndPr/>
    <w:sdtContent>
      <w:p w:rsidR="001C2219" w:rsidRDefault="001737C4">
        <w:pPr>
          <w:pStyle w:val="Header0"/>
        </w:pPr>
        <w:r>
          <w:rPr>
            <w:lang w:val="nl-NL"/>
          </w:rPr>
          <w:t>[Typ hier]</w:t>
        </w:r>
      </w:p>
    </w:sdtContent>
  </w:sdt>
  <w:p w:rsidR="001C2219" w:rsidRDefault="00AF3176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19" w:rsidRDefault="001737C4" w:rsidP="00402D34">
    <w:pPr>
      <w:pStyle w:val="Header0"/>
      <w:tabs>
        <w:tab w:val="clear" w:pos="4536"/>
      </w:tabs>
    </w:pPr>
    <w:r w:rsidRPr="00402D34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177AF15" wp14:editId="4177AF16">
          <wp:simplePos x="0" y="0"/>
          <wp:positionH relativeFrom="page">
            <wp:posOffset>180340</wp:posOffset>
          </wp:positionH>
          <wp:positionV relativeFrom="page">
            <wp:posOffset>446405</wp:posOffset>
          </wp:positionV>
          <wp:extent cx="1836000" cy="11484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2D34" w:rsidRPr="00402D34" w:rsidRDefault="00AF3176" w:rsidP="00402D34">
    <w:pPr>
      <w:pStyle w:val="Header0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0463"/>
    <w:multiLevelType w:val="hybridMultilevel"/>
    <w:tmpl w:val="08E8216A"/>
    <w:lvl w:ilvl="0" w:tplc="3D3C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04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89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AE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85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42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E2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E8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ED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A0"/>
    <w:rsid w:val="001737C4"/>
    <w:rsid w:val="001A34A0"/>
    <w:rsid w:val="007735F9"/>
    <w:rsid w:val="00A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EAB-8CB2-4953-ACD9-DD263C73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219"/>
    <w:pPr>
      <w:spacing w:after="0"/>
    </w:pPr>
    <w:rPr>
      <w:rFonts w:ascii="Times New Roman" w:hAnsi="Times New Roman"/>
    </w:rPr>
  </w:style>
  <w:style w:type="paragraph" w:styleId="Kop1">
    <w:name w:val="heading 1"/>
    <w:basedOn w:val="Standaard"/>
    <w:next w:val="Standaard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Header1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Footer0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Referentietabel-Kop">
    <w:name w:val="Referentietabel-Kop"/>
    <w:rsid w:val="00ED7976"/>
    <w:rPr>
      <w:rFonts w:ascii="Century Gothic" w:hAnsi="Century Gothic"/>
      <w:b/>
      <w:bCs/>
      <w:sz w:val="16"/>
    </w:rPr>
  </w:style>
  <w:style w:type="character" w:customStyle="1" w:styleId="Referentietabel-inhoud">
    <w:name w:val="Referentietabel-inhoud"/>
    <w:rsid w:val="00ED7976"/>
    <w:rPr>
      <w:rFonts w:ascii="Century Gothic" w:hAnsi="Century Gothic"/>
      <w:sz w:val="16"/>
    </w:rPr>
  </w:style>
  <w:style w:type="character" w:customStyle="1" w:styleId="Betreft">
    <w:name w:val="Betreft"/>
    <w:rsid w:val="00ED7976"/>
    <w:rPr>
      <w:rFonts w:ascii="Century Gothic" w:hAnsi="Century Gothic"/>
      <w:b/>
      <w:bCs/>
      <w:sz w:val="18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onText0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C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1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le0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styleId="Geenafstand">
    <w:name w:val="No Spacing"/>
    <w:uiPriority w:val="1"/>
    <w:qFormat/>
    <w:rsid w:val="00BF7ACA"/>
    <w:pPr>
      <w:spacing w:after="0" w:line="240" w:lineRule="auto"/>
    </w:pPr>
    <w:rPr>
      <w:rFonts w:ascii="Times New Roman" w:hAnsi="Times New Roman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paragraph" w:styleId="Lijstalinea">
    <w:name w:val="List Paragraph"/>
    <w:basedOn w:val="Standaard"/>
    <w:uiPriority w:val="34"/>
    <w:qFormat/>
    <w:rsid w:val="000837C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F7ACA"/>
    <w:rPr>
      <w:rFonts w:ascii="Times New Roman" w:eastAsia="Times New Roman" w:hAnsi="Times New Roman" w:cs="Times New Roman"/>
      <w:b/>
      <w:bCs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79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79C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79CA"/>
    <w:rPr>
      <w:rFonts w:ascii="Century Gothic" w:eastAsia="Times New Roman" w:hAnsi="Century Gothic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79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79CA"/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67261"/>
    <w:rPr>
      <w:color w:val="0563C1" w:themeColor="hyperlink"/>
      <w:u w:val="single"/>
    </w:rPr>
  </w:style>
  <w:style w:type="paragraph" w:customStyle="1" w:styleId="Header0">
    <w:name w:val="Header_0"/>
    <w:basedOn w:val="Normal0"/>
    <w:link w:val="KoptekstChar0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Normal0">
    <w:name w:val="Normal_0"/>
    <w:qFormat/>
    <w:rsid w:val="001C2219"/>
    <w:pPr>
      <w:spacing w:after="0"/>
    </w:pPr>
    <w:rPr>
      <w:rFonts w:ascii="Times New Roman" w:hAnsi="Times New Roman"/>
    </w:rPr>
  </w:style>
  <w:style w:type="character" w:customStyle="1" w:styleId="KoptekstChar0">
    <w:name w:val="Koptekst Char_0"/>
    <w:basedOn w:val="Standaardalinea-lettertype"/>
    <w:link w:val="Header0"/>
    <w:uiPriority w:val="99"/>
    <w:rsid w:val="001C2219"/>
    <w:rPr>
      <w:rFonts w:ascii="Times New Roman" w:hAnsi="Times New Roman"/>
    </w:rPr>
  </w:style>
  <w:style w:type="paragraph" w:customStyle="1" w:styleId="BalloonText0">
    <w:name w:val="Balloon Text_0"/>
    <w:basedOn w:val="Standaard"/>
    <w:link w:val="BallontekstChar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C21DD1"/>
    <w:rPr>
      <w:rFonts w:ascii="Times New Roman" w:eastAsia="Times New Roman" w:hAnsi="Times New Roman" w:cs="Times New Roman"/>
      <w:i/>
      <w:iCs/>
      <w:szCs w:val="20"/>
    </w:rPr>
  </w:style>
  <w:style w:type="character" w:customStyle="1" w:styleId="VoettekstChar1">
    <w:name w:val="Voettekst Char1"/>
    <w:basedOn w:val="Standaardalinea-lettertype"/>
    <w:link w:val="Voet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tekstChar1">
    <w:name w:val="Koptekst Char1"/>
    <w:basedOn w:val="Standaardalinea-lettertype"/>
    <w:link w:val="Kop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1Char">
    <w:name w:val="Kop 1 Char"/>
    <w:basedOn w:val="Standaardalinea-lettertype"/>
    <w:link w:val="Heading10"/>
    <w:uiPriority w:val="9"/>
    <w:rsid w:val="00BF7ACA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Heading20"/>
    <w:uiPriority w:val="9"/>
    <w:semiHidden/>
    <w:rsid w:val="00BF7ACA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Heading10">
    <w:name w:val="Heading 1_0"/>
    <w:basedOn w:val="Standaard"/>
    <w:next w:val="Standaard"/>
    <w:link w:val="Kop1Char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customStyle="1" w:styleId="Heading20">
    <w:name w:val="Heading 2_0"/>
    <w:basedOn w:val="Standaard"/>
    <w:next w:val="Standaard"/>
    <w:link w:val="Kop2Char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customStyle="1" w:styleId="Header1">
    <w:name w:val="Header_1"/>
    <w:basedOn w:val="Standaard"/>
    <w:link w:val="Kop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1">
    <w:name w:val="Ondertitel Char1"/>
    <w:basedOn w:val="Standaardalinea-lettertype"/>
    <w:link w:val="Ondertitel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character" w:styleId="Subtielebenadrukking">
    <w:name w:val="Subtle Emphasis"/>
    <w:basedOn w:val="Standaardalinea-lettertype"/>
    <w:uiPriority w:val="19"/>
    <w:qFormat/>
    <w:rsid w:val="00C21DD1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paragraph" w:customStyle="1" w:styleId="Tekstblok">
    <w:name w:val="Tekstblok"/>
    <w:basedOn w:val="Standaard"/>
    <w:uiPriority w:val="99"/>
    <w:rsid w:val="00402D34"/>
    <w:pPr>
      <w:autoSpaceDE w:val="0"/>
      <w:autoSpaceDN w:val="0"/>
      <w:adjustRightInd w:val="0"/>
      <w:spacing w:after="120" w:line="240" w:lineRule="auto"/>
    </w:pPr>
    <w:rPr>
      <w:rFonts w:cs="Times New Roman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1">
    <w:name w:val="Titel Char1"/>
    <w:basedOn w:val="Standaardalinea-lettertype"/>
    <w:link w:val="Titel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ooter0">
    <w:name w:val="Footer_0"/>
    <w:basedOn w:val="Standaard"/>
    <w:link w:val="Voet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evingsloket.be/omvPubliek/?openbaaronderzo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mgevingsloket.be/omvPubliek/?openbaaronderzoe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2A44-182D-4619-9FD3-D9CB6708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Cipal Schaubroeck nv</Company>
  <LinksUpToDate>false</LinksUpToDate>
  <CharactersWithSpaces>1861</CharactersWithSpaces>
  <SharedDoc>false</SharedDoc>
  <HyperlinkBase>www.cipalschaubroeck.be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Geysmans Martijn</dc:creator>
  <cp:lastModifiedBy>Nele Vanderheyden</cp:lastModifiedBy>
  <cp:revision>2</cp:revision>
  <cp:lastPrinted>2016-10-10T16:09:00Z</cp:lastPrinted>
  <dcterms:created xsi:type="dcterms:W3CDTF">2022-04-19T06:33:00Z</dcterms:created>
  <dcterms:modified xsi:type="dcterms:W3CDTF">2022-04-19T06:33:00Z</dcterms:modified>
</cp:coreProperties>
</file>